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F0" w:rsidRDefault="005035F0" w:rsidP="005035F0">
      <w:pPr>
        <w:pStyle w:val="a3"/>
        <w:jc w:val="center"/>
        <w:rPr>
          <w:b/>
          <w:sz w:val="52"/>
          <w:szCs w:val="52"/>
          <w:lang w:eastAsia="ru-RU"/>
        </w:rPr>
      </w:pPr>
    </w:p>
    <w:p w:rsidR="005035F0" w:rsidRDefault="005035F0" w:rsidP="005035F0">
      <w:pPr>
        <w:pStyle w:val="a3"/>
        <w:jc w:val="center"/>
        <w:rPr>
          <w:b/>
          <w:sz w:val="52"/>
          <w:szCs w:val="52"/>
          <w:lang w:eastAsia="ru-RU"/>
        </w:rPr>
      </w:pPr>
    </w:p>
    <w:p w:rsidR="006F6930" w:rsidRDefault="006F6930" w:rsidP="005035F0">
      <w:pPr>
        <w:pStyle w:val="a3"/>
        <w:jc w:val="center"/>
        <w:rPr>
          <w:b/>
          <w:sz w:val="52"/>
          <w:szCs w:val="52"/>
          <w:lang w:eastAsia="ru-RU"/>
        </w:rPr>
      </w:pPr>
      <w:bookmarkStart w:id="0" w:name="_GoBack"/>
    </w:p>
    <w:p w:rsidR="006F6930" w:rsidRDefault="006F6930" w:rsidP="005035F0">
      <w:pPr>
        <w:pStyle w:val="a3"/>
        <w:jc w:val="center"/>
        <w:rPr>
          <w:b/>
          <w:sz w:val="52"/>
          <w:szCs w:val="52"/>
          <w:lang w:eastAsia="ru-RU"/>
        </w:rPr>
      </w:pPr>
    </w:p>
    <w:p w:rsidR="006F6930" w:rsidRDefault="006F6930" w:rsidP="005035F0">
      <w:pPr>
        <w:pStyle w:val="a3"/>
        <w:jc w:val="center"/>
        <w:rPr>
          <w:b/>
          <w:sz w:val="52"/>
          <w:szCs w:val="52"/>
          <w:lang w:eastAsia="ru-RU"/>
        </w:rPr>
      </w:pPr>
    </w:p>
    <w:p w:rsidR="006F6930" w:rsidRDefault="006F6930" w:rsidP="006F6930">
      <w:pPr>
        <w:pStyle w:val="a3"/>
        <w:rPr>
          <w:b/>
          <w:sz w:val="52"/>
          <w:szCs w:val="52"/>
          <w:lang w:eastAsia="ru-RU"/>
        </w:rPr>
      </w:pPr>
    </w:p>
    <w:p w:rsidR="006F6930" w:rsidRDefault="006F6930" w:rsidP="005035F0">
      <w:pPr>
        <w:pStyle w:val="a3"/>
        <w:jc w:val="center"/>
        <w:rPr>
          <w:b/>
          <w:sz w:val="52"/>
          <w:szCs w:val="52"/>
          <w:lang w:eastAsia="ru-RU"/>
        </w:rPr>
      </w:pPr>
    </w:p>
    <w:p w:rsidR="005035F0" w:rsidRPr="006F6930" w:rsidRDefault="005035F0" w:rsidP="005035F0">
      <w:pPr>
        <w:pStyle w:val="a3"/>
        <w:jc w:val="center"/>
        <w:rPr>
          <w:rFonts w:ascii="Times New Roman" w:hAnsi="Times New Roman" w:cs="Times New Roman"/>
          <w:i/>
          <w:sz w:val="52"/>
          <w:szCs w:val="52"/>
          <w:lang w:eastAsia="ru-RU"/>
        </w:rPr>
      </w:pPr>
      <w:r w:rsidRPr="006F6930">
        <w:rPr>
          <w:rFonts w:ascii="Times New Roman" w:hAnsi="Times New Roman" w:cs="Times New Roman"/>
          <w:i/>
          <w:sz w:val="52"/>
          <w:szCs w:val="52"/>
          <w:lang w:eastAsia="ru-RU"/>
        </w:rPr>
        <w:t>«</w:t>
      </w:r>
      <w:r w:rsidR="006D329F" w:rsidRPr="006F6930">
        <w:rPr>
          <w:rFonts w:ascii="Times New Roman" w:hAnsi="Times New Roman" w:cs="Times New Roman"/>
          <w:i/>
          <w:sz w:val="52"/>
          <w:szCs w:val="52"/>
          <w:lang w:eastAsia="ru-RU"/>
        </w:rPr>
        <w:t>Испол</w:t>
      </w:r>
      <w:r w:rsidR="009B1B5B" w:rsidRPr="006F6930">
        <w:rPr>
          <w:rFonts w:ascii="Times New Roman" w:hAnsi="Times New Roman" w:cs="Times New Roman"/>
          <w:i/>
          <w:sz w:val="52"/>
          <w:szCs w:val="52"/>
          <w:lang w:eastAsia="ru-RU"/>
        </w:rPr>
        <w:t>ьзование проектов</w:t>
      </w:r>
    </w:p>
    <w:p w:rsidR="005035F0" w:rsidRPr="006F6930" w:rsidRDefault="009B1B5B" w:rsidP="005035F0">
      <w:pPr>
        <w:pStyle w:val="a3"/>
        <w:jc w:val="center"/>
        <w:rPr>
          <w:rFonts w:ascii="Times New Roman" w:hAnsi="Times New Roman" w:cs="Times New Roman"/>
          <w:i/>
          <w:sz w:val="52"/>
          <w:szCs w:val="52"/>
          <w:lang w:eastAsia="ru-RU"/>
        </w:rPr>
      </w:pPr>
      <w:r w:rsidRPr="006F6930">
        <w:rPr>
          <w:rFonts w:ascii="Times New Roman" w:hAnsi="Times New Roman" w:cs="Times New Roman"/>
          <w:i/>
          <w:sz w:val="52"/>
          <w:szCs w:val="52"/>
          <w:lang w:eastAsia="ru-RU"/>
        </w:rPr>
        <w:t xml:space="preserve">в </w:t>
      </w:r>
      <w:r w:rsidR="006D329F" w:rsidRPr="006F6930">
        <w:rPr>
          <w:rFonts w:ascii="Times New Roman" w:hAnsi="Times New Roman" w:cs="Times New Roman"/>
          <w:i/>
          <w:sz w:val="52"/>
          <w:szCs w:val="52"/>
          <w:lang w:eastAsia="ru-RU"/>
        </w:rPr>
        <w:t>патриотическом</w:t>
      </w:r>
    </w:p>
    <w:p w:rsidR="005035F0" w:rsidRPr="006F6930" w:rsidRDefault="006D329F" w:rsidP="005035F0">
      <w:pPr>
        <w:pStyle w:val="a3"/>
        <w:jc w:val="center"/>
        <w:rPr>
          <w:rFonts w:ascii="Times New Roman" w:hAnsi="Times New Roman" w:cs="Times New Roman"/>
          <w:i/>
          <w:sz w:val="52"/>
          <w:szCs w:val="52"/>
          <w:lang w:eastAsia="ru-RU"/>
        </w:rPr>
      </w:pPr>
      <w:proofErr w:type="gramStart"/>
      <w:r w:rsidRPr="006F6930">
        <w:rPr>
          <w:rFonts w:ascii="Times New Roman" w:hAnsi="Times New Roman" w:cs="Times New Roman"/>
          <w:i/>
          <w:sz w:val="52"/>
          <w:szCs w:val="52"/>
          <w:lang w:eastAsia="ru-RU"/>
        </w:rPr>
        <w:t>воспитании</w:t>
      </w:r>
      <w:proofErr w:type="gramEnd"/>
      <w:r w:rsidRPr="006F6930">
        <w:rPr>
          <w:rFonts w:ascii="Times New Roman" w:hAnsi="Times New Roman" w:cs="Times New Roman"/>
          <w:i/>
          <w:sz w:val="52"/>
          <w:szCs w:val="52"/>
          <w:lang w:eastAsia="ru-RU"/>
        </w:rPr>
        <w:t xml:space="preserve"> детей</w:t>
      </w:r>
    </w:p>
    <w:p w:rsidR="005035F0" w:rsidRPr="006F6930" w:rsidRDefault="006D329F" w:rsidP="006F6930">
      <w:pPr>
        <w:pStyle w:val="a3"/>
        <w:jc w:val="center"/>
        <w:rPr>
          <w:rFonts w:ascii="Times New Roman" w:hAnsi="Times New Roman" w:cs="Times New Roman"/>
          <w:i/>
          <w:sz w:val="52"/>
          <w:szCs w:val="52"/>
          <w:lang w:eastAsia="ru-RU"/>
        </w:rPr>
      </w:pPr>
      <w:r w:rsidRPr="006F6930">
        <w:rPr>
          <w:rFonts w:ascii="Times New Roman" w:hAnsi="Times New Roman" w:cs="Times New Roman"/>
          <w:i/>
          <w:sz w:val="52"/>
          <w:szCs w:val="52"/>
          <w:lang w:eastAsia="ru-RU"/>
        </w:rPr>
        <w:t>дошкольного возраст</w:t>
      </w:r>
      <w:bookmarkEnd w:id="0"/>
      <w:r w:rsidR="006F6930" w:rsidRPr="006F6930">
        <w:rPr>
          <w:rFonts w:ascii="Times New Roman" w:hAnsi="Times New Roman" w:cs="Times New Roman"/>
          <w:i/>
          <w:sz w:val="52"/>
          <w:szCs w:val="52"/>
          <w:lang w:eastAsia="ru-RU"/>
        </w:rPr>
        <w:t>а</w:t>
      </w:r>
      <w:r w:rsidR="006F6930">
        <w:rPr>
          <w:rFonts w:ascii="Times New Roman" w:hAnsi="Times New Roman" w:cs="Times New Roman"/>
          <w:i/>
          <w:sz w:val="52"/>
          <w:szCs w:val="52"/>
          <w:lang w:eastAsia="ru-RU"/>
        </w:rPr>
        <w:t>»</w:t>
      </w:r>
    </w:p>
    <w:p w:rsidR="005035F0" w:rsidRPr="006F6930" w:rsidRDefault="005035F0" w:rsidP="006D329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035F0" w:rsidRDefault="005035F0" w:rsidP="006D32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35F0" w:rsidRDefault="005035F0" w:rsidP="006D32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35F0" w:rsidRDefault="005035F0" w:rsidP="006D32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35F0" w:rsidRDefault="005035F0" w:rsidP="006D32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35F0" w:rsidRDefault="005035F0" w:rsidP="006D32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35F0" w:rsidRDefault="005035F0" w:rsidP="006D32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35F0" w:rsidRDefault="005035F0" w:rsidP="006D32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35F0" w:rsidRDefault="005035F0" w:rsidP="006F69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35F0" w:rsidRDefault="005035F0" w:rsidP="006D32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35F0" w:rsidRDefault="005035F0" w:rsidP="006D32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35F0" w:rsidRDefault="005035F0" w:rsidP="006D32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35F0" w:rsidRDefault="005035F0" w:rsidP="006D32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35F0" w:rsidRDefault="005035F0" w:rsidP="006D32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6930" w:rsidRDefault="006F6930" w:rsidP="006D32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6930" w:rsidRDefault="006F6930" w:rsidP="006D32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35F0" w:rsidRDefault="005035F0" w:rsidP="006F69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35F0" w:rsidRPr="006F6930" w:rsidRDefault="006F6930" w:rsidP="006F693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</w:t>
      </w:r>
      <w:r w:rsidRPr="006F6930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оспитатель</w:t>
      </w:r>
      <w:proofErr w:type="gramStart"/>
      <w:r w:rsidRPr="006F6930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:</w:t>
      </w:r>
      <w:proofErr w:type="gramEnd"/>
      <w:r w:rsidRPr="006F6930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proofErr w:type="spellStart"/>
      <w:r w:rsidRPr="006F6930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Райш</w:t>
      </w:r>
      <w:proofErr w:type="spellEnd"/>
      <w:r w:rsidRPr="006F6930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А.Н.</w:t>
      </w:r>
    </w:p>
    <w:p w:rsidR="006F6930" w:rsidRPr="006F6930" w:rsidRDefault="006F6930" w:rsidP="006F693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6F6930" w:rsidRDefault="006F6930" w:rsidP="006F69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proofErr w:type="spellStart"/>
      <w:r w:rsidRPr="006F6930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МКДОУ</w:t>
      </w:r>
      <w:proofErr w:type="gramStart"/>
      <w:r w:rsidRPr="006F6930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:д</w:t>
      </w:r>
      <w:proofErr w:type="gramEnd"/>
      <w:r w:rsidRPr="006F6930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етский</w:t>
      </w:r>
      <w:proofErr w:type="spellEnd"/>
      <w:r w:rsidRPr="006F6930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сад №9</w:t>
      </w:r>
    </w:p>
    <w:p w:rsidR="006F6930" w:rsidRDefault="006F6930" w:rsidP="006F69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6F6930" w:rsidRPr="006F6930" w:rsidRDefault="006F6930" w:rsidP="006F693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патриотического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подрастающего поколения сегодня является, одной из актуальных тем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воспитательной работы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включает в себя развитие у ребенка чувства ответственности перед обществом, чувство привязанности к семье, дому, Родине, родной природе, почитание предков, уважение к старшим, толерантное отношение к другим людям. Отсюда следует, что приобщение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народной культуре является средством формирования у них </w:t>
      </w:r>
      <w:proofErr w:type="spell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патриотических</w:t>
      </w:r>
      <w:r w:rsidR="009B1B5B"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</w:t>
      </w:r>
      <w:proofErr w:type="gramStart"/>
      <w:r w:rsidR="009B1B5B"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собенно</w:t>
      </w:r>
      <w:proofErr w:type="spell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актуально решение этой проблемы применительно к детям в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к. в этот период личность ребенка находится в стадии своего становления, усвоения правил и норм поведения в семье и обществе.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Идея патриотического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приобретая все большее общественное значение, становится задачей государственной важности. Принципы государственной политики в области образования, провозгласившие приоритет общечеловеческих ценностей,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гражданственности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любви к Родине, семье, определены государственной программой до 2025 года». В ФГОС обозначено, что основным принципом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является приобщение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социокультурным нормам, традициям семьи, общества и государства. Научные исследования О. И. Жуковской, А. А. </w:t>
      </w:r>
      <w:proofErr w:type="spell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Люблинской</w:t>
      </w:r>
      <w:proofErr w:type="spell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А. Марковой, Р. С. Буре, М. Д. </w:t>
      </w:r>
      <w:proofErr w:type="spell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Маханёвой</w:t>
      </w:r>
      <w:proofErr w:type="spell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области педагогики и психологии подтвердили, что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старшим, доступно чувство любви к родному городу, краю. Однако в данном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невозможно сформировать убеждения, но можно заложить глубокие эмоциональные основы патриотических чувств. Ребенок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 мыслит конкретно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должен выполнять конкретные дела, а не оперировать отвлеченными понятиями.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смысле метод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наиболее целесообразная форма для решения задач патриотического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моей деятельности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патриотические отношения и чувства к своей семье, городу, к природе, России; культуре на основе исторических и природных особенностей родного края и страны через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проектную деятельность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Поставленную цель реализую через решение задач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у детей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любви и привязанности к своей семье, дому, детскому саду, улице, городу;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уважения к труду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патриотизма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уважение к культурному прошлому России средствами эстетического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изобразительная деятельность, художественное слово.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•развитие компетенций, необходимых для успешной социализации подрастающей личности;</w:t>
      </w:r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•развитие чувства ответственности и гордости за достижения страны.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чувства сопричастности ребёнка к родной земле, природе и всему живому;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интереса, представлений о русской национальной культуре (народное творчеств обычаи, традиции,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гордости и достоинства как представителя своего народа;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представлений о своей малой </w:t>
      </w:r>
      <w:proofErr w:type="spell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родине</w:t>
      </w:r>
      <w:proofErr w:type="gram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оспитание</w:t>
      </w:r>
      <w:proofErr w:type="spellEnd"/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любви к своему краю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представлений о Родине как о многонациональном государстве,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толерантности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работе руководствуюсь принципами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Научности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(правильное отражение действительности)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Доступности (соотношение содержания, характера и объёма материала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возрастным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индивидуальным особенностям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Системности и последовательности (работа проводится систематически в течение года, от одной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возрастной группы к другой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гибком распределении материала).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Личностно - ориентированного подхода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(поддерживать успешность каждого ребенка)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Принцип историзма (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сохранение хронологического порядка описываемых явлений и сводится к двум историческим понятиям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прошлое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(давным-давно)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настоящее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наши дни)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Принцип </w:t>
      </w:r>
      <w:proofErr w:type="spell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гуманизации</w:t>
      </w:r>
      <w:proofErr w:type="spell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- любовь к семье, родному краю, Отечеству) и др.</w:t>
      </w:r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Практическая часть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было сказано выше, наиболее целесообразная форма для решения задач патриотического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Основной целью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проектного метода в дошкольных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учреждениях является развитие свободной творческой личности ребёнка, которое определяется задачами развития и задачами исследовательской деятельности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Рассмотрим целесообразность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 метода проектов в патриотическом воспитании старших дошкольников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Во-первых, метод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ребенку почувствовать себя исследователем. Не секрет, что в детских садах иногда пытаются сделать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энциклопедистами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Запастись 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знаниями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«впрок»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никому не удается. Главное - научить ребенка пользоваться источниками информации.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проектный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метод позволяет объединить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родителей и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совместной деятельности».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метода проектов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системе руководства патриотическим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воспитанием в дошкольном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учреждении можно считать наиболее приемлемым, так как он позволяет сочетать интересы всех участников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педагог имеет возможность самореализации и проявления творчества в работе в соответствии со своим профессиональным уровнем,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работе современные формы работы.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родители имеют возможность активно участвовать в значимом для них процессе патриотического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деятельность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организована в соответствии с их интересами, желаниями и потребностями.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Возможность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 метода проектной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в работе со старшими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дошкольниками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обеспечивается характеристиками данного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Это, прежде всего любознательность, стремление к самостоятельному поиску ответов на возникающие у ребенка вопросы. К старшему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дошкольному возрасту внимание у детей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более устойчивым, наблюдательность - более дифференцированной и долгосрочной, развиваются способности к началам анализа, синтеза, самооценке, появляется стремление к совместной деятельности. Проявляются стремление к совместной деятельности с товарищами, взрослыми, желание быть значимым и полезным, умение находить свое место и видеть свою роль в общей работе.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отвечает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возрастным особенностям детей 5-7 лет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Среди них можно выделить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•непосредственную связь с жизнью, интересными событиями и необычными свойствами привычных предметов;</w:t>
      </w:r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•возможность достичь объективно и субъективно значимого результата; широкий спектр видов деятельности;</w:t>
      </w:r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•важность не только результата, но и процесса и способов его достижения;</w:t>
      </w:r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•возможность действовать в своем темпе, выбирать формы взаимодействия, проявлять познавательную, творческую, деловую активность, самостоятельность, применять освоенные ранее знания и умения».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успешного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 метода проектов в патриотическом воспитании детей дошкольного возраста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сначала был проведен анализ психолого-педагогической и методической литературой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.Знакомство с программами патриотического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в ДОУ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живём в России»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Н. Г. </w:t>
      </w:r>
      <w:proofErr w:type="spell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Зеленовой</w:t>
      </w:r>
      <w:proofErr w:type="spell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Л. Е. Осиповой;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 чего начинается Родина?»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редакцией Л. А. </w:t>
      </w:r>
      <w:proofErr w:type="spell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Кондрыкинской</w:t>
      </w:r>
      <w:proofErr w:type="spell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Литература, описывающая особенности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 и использование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ее в работе с детьми.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проектную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по теме «Формирование у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 патриотического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знакомство с историей родного города»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контингенту участников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родители;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направленности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меж </w:t>
      </w:r>
      <w:proofErr w:type="gram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предметный</w:t>
      </w:r>
      <w:proofErr w:type="gram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(ознакомление с окружающим, развитие речи, познание, конструирование, художественное творчество);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характеру деятельности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информационно - </w:t>
      </w:r>
      <w:proofErr w:type="gram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познавательный</w:t>
      </w:r>
      <w:proofErr w:type="gram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творческий;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продолжительности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работа по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проекту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рассчитана на 4 </w:t>
      </w:r>
      <w:proofErr w:type="gram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учебных</w:t>
      </w:r>
      <w:proofErr w:type="gram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и ведется с детьми на каждом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возрастном этапе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35F0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Целью данного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 является 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основ патриотического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у детей дошкольного возраста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знакомство с историей родного города.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уважения и любви у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к родному краю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дому, семье, детскому саду, городу, природе, к культурному наследию своего народа.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познавательную активность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ознакомления с родным краем, историей своего города, достопримечательностями и людьми, прославившим его.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представление у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ценности труда взрослых, его общественной значимости.</w:t>
      </w:r>
    </w:p>
    <w:p w:rsidR="005035F0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совместной деятельности были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использованы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следующие формы и методы работы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 о родном крае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(выносятся темы сложные, требующие толкования, объяснения)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наглядного материала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фотографии, репродукции картин, рисунки, макеты, фильмы, книги.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рассказ о городе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F693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должен включить в него вопросы к детям)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рассказы об исторических событиях города.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Рассказывая, не следует часто употреблять даты, т. к.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доступна хронология. Но чтобы дети поняли, что события проходили </w:t>
      </w:r>
      <w:proofErr w:type="spell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давно</w:t>
      </w:r>
      <w:proofErr w:type="gram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ожно</w:t>
      </w:r>
      <w:proofErr w:type="spell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употреблять такие выражения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«Это было очень - очень давно»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«Это было тогда, когда ваши мамы и папы были маленькими»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достопримечательностями родного города.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рассказывает о различных архитектурных сооружениях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зданиях, Дворцах культуры, соборах. В этих случаях не следует подробно рассматривать специальную архитектурную терминологию. Достаточно выделить что-то главное, что отличает то или иное здание от других.</w:t>
      </w:r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целевые прогулки и экскурсии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узнать и полюбить город только по иллюстрациям невозможно. Дети должны, прежде всего, знать тот район, в котором они живут, видеть красоту тех улиц, по которым проходят каждый день. Но необходимо помнить, что на целевые прогулки и экскурсии следует выходить, соблюдая все требования по охране жизни и здоровья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proofErr w:type="gram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gram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гровая деятельность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*дидактические игры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«Узнай, где я нахожусь?»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«Где мой дом?»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  <w:proofErr w:type="gram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сюжетно - ролевые игры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«Библиотека»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«Почта»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  <w:proofErr w:type="gram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строительные игры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«Мосты»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«Стадион»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художественное </w:t>
      </w:r>
      <w:proofErr w:type="spell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творчество</w:t>
      </w:r>
      <w:proofErr w:type="gram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онструирование</w:t>
      </w:r>
      <w:proofErr w:type="spell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 на тему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в детском саду»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рисование на тему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«Дом для моей семьи»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аппликация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«Улицы города»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опытно - экспериментальная деятельность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(выращивание рассады, посадка насаждений, благоустройство участка)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Приобщая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истории родного города, нужно учитывать, что информация, данная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должна вызвать в детях не только положительные чувства и эмоции, но и стремление к деятельности. Это может быть желание ребёнка нарисовать то, о чём он только что услышал; рассказать близким или знакомым то, что он узнал в детском саду; посадить около дома цветы, чтобы его двор стал красивее; не сорить и т. д.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того как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преподнесёт материал, зависит,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воспримет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 ребёнок новые знания, или эта информация не затронет чувства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вызовет у них желания узнать что-то новое.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по формированию патриотического чувства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 к родному краю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дому, семье, детскому саду, городу, природе, к культурному наследию своего народа можно представить в виде модели познания, которая имеет вид лестницы, где на каждой ступени происходит закрепление прошлого опыта и формирование новообразований.</w:t>
      </w:r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по познанию истории родного края, города, начинается с младшей группы и продолжается </w:t>
      </w:r>
      <w:proofErr w:type="gram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подготовительной.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по формированию основ патриотического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у детей дошкольного возраста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знакомство с историей</w:t>
      </w:r>
      <w:proofErr w:type="gram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родного города важна преемственность, сотрудничество с родителями.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работе с родителями можно </w:t>
      </w:r>
      <w:proofErr w:type="spellStart"/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такие</w:t>
      </w:r>
      <w:proofErr w:type="spell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формы работы как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 родителей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 ребенок, какой он?»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поддержание групповых традиций совместным участием в них;</w:t>
      </w:r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консультации, беседы;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родительское собрание с презентацией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F693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Воспитать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патриота и гражданина»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фотовыставки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 любимый город»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«Самое красивое место в нашем городе»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творчество родителей и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стимул единения семьи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(создание рисунков, аппликаций)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проведения совместной деятельности предполагает гибкость и творческий подход.</w:t>
      </w:r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планирования можно дополнять, изменять, игры и упражнения могут повторяться, усложняться или упрощаться.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Примерный перечень тем по знакомству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5 -6 лет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(старшая группа)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историей родного города.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развивать представления об изменении позиции ребёнка в связи с взрослением, о семье и её истории; продолжать формировать интерес к </w:t>
      </w:r>
      <w:r w:rsidRPr="006F693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«малой Родине»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познакомить с достопримечательностями, культурой, традициями родного края, с людьми, прославившим свой край; углублять представления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Российской армии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рассказывать о трудной, но почётной обязанности защищать Родину; о том, как в годы войн деды и прадеды сражались за нашу страну. Формировать первичные представления о труде взрослых, его роли в обществе и жизни каждого человека. Учить </w:t>
      </w:r>
      <w:proofErr w:type="gram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бережно</w:t>
      </w:r>
      <w:proofErr w:type="gram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относиться к тому, что сделано руками человека.</w:t>
      </w:r>
    </w:p>
    <w:p w:rsidR="006D329F" w:rsidRPr="006F6930" w:rsidRDefault="006D329F" w:rsidP="006F693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патриотическое воспитание детей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одной из основных задач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образовательного учреждения. Для формирования чувства патриотизма очень важно давать детям начальные знания о Родине, представления о нашей стране, народе, обычаях, истории, культуре.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Следует подчеркнуть, что в настоящее время выходит достаточно много методической литературы по данному вопросу. Зачастую в ней </w:t>
      </w:r>
      <w:proofErr w:type="gram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освещаются лишь отдельные стороны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 детей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конкретных видах деятельности и нет</w:t>
      </w:r>
      <w:proofErr w:type="gram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стройной системы, отражающей всю полноту данного вопроса. Это </w:t>
      </w:r>
      <w:proofErr w:type="spell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закономерно</w:t>
      </w:r>
      <w:proofErr w:type="gram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оскольку</w:t>
      </w:r>
      <w:proofErr w:type="spell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чувство патриотизма многогранно по содержанию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Именно поэтому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наиболее подходит для формирования основ патриотического </w:t>
      </w:r>
      <w:r w:rsidRPr="006F693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у детей дошкольного возраста</w:t>
      </w: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0D0D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Формирование патриотических чу</w:t>
      </w:r>
      <w:proofErr w:type="gramStart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вств пр</w:t>
      </w:r>
      <w:proofErr w:type="gramEnd"/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оходит эффективнее, если детский сад устанавливает тесную связь с семьёй. </w:t>
      </w:r>
    </w:p>
    <w:p w:rsidR="006D329F" w:rsidRPr="006F6930" w:rsidRDefault="006D329F" w:rsidP="006F69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в своей работе с семьёй должен опираться на родителей, как на равноправных участников формирования детской личности.</w:t>
      </w:r>
    </w:p>
    <w:p w:rsidR="00E36469" w:rsidRPr="006F6930" w:rsidRDefault="00E36469" w:rsidP="006F69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6469" w:rsidRPr="006F6930" w:rsidSect="0095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D31C20"/>
    <w:rsid w:val="00206D41"/>
    <w:rsid w:val="005035F0"/>
    <w:rsid w:val="006D329F"/>
    <w:rsid w:val="006F6930"/>
    <w:rsid w:val="009529D8"/>
    <w:rsid w:val="009B1B5B"/>
    <w:rsid w:val="00A80D0D"/>
    <w:rsid w:val="00D31C20"/>
    <w:rsid w:val="00E36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5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5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2020-12-04T16:53:00Z</dcterms:created>
  <dcterms:modified xsi:type="dcterms:W3CDTF">2020-12-07T05:34:00Z</dcterms:modified>
</cp:coreProperties>
</file>